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A29C" w14:textId="77777777" w:rsidR="00D85DB5" w:rsidRDefault="00D85DB5">
      <w:pPr>
        <w:spacing w:line="276" w:lineRule="auto"/>
        <w:rPr>
          <w:rFonts w:ascii="Arial" w:eastAsia="Arial" w:hAnsi="Arial" w:cs="Arial"/>
        </w:rPr>
      </w:pPr>
    </w:p>
    <w:tbl>
      <w:tblPr>
        <w:tblStyle w:val="a"/>
        <w:tblW w:w="10465" w:type="dxa"/>
        <w:tblInd w:w="44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6685"/>
        <w:gridCol w:w="3780"/>
      </w:tblGrid>
      <w:tr w:rsidR="00D85DB5" w14:paraId="4E5CD666" w14:textId="77777777" w:rsidTr="00A55164">
        <w:trPr>
          <w:trHeight w:val="881"/>
        </w:trPr>
        <w:tc>
          <w:tcPr>
            <w:tcW w:w="668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2091EFA6" w14:textId="77777777" w:rsidR="00D85DB5" w:rsidRDefault="00000000">
            <w:pPr>
              <w:widowControl/>
              <w:spacing w:before="240" w:after="240"/>
              <w:rPr>
                <w:rFonts w:ascii="Trebuchet MS" w:eastAsia="Trebuchet MS" w:hAnsi="Trebuchet MS" w:cs="Trebuchet MS"/>
                <w:color w:val="FFFFFF"/>
                <w:sz w:val="28"/>
                <w:szCs w:val="28"/>
              </w:rPr>
            </w:pPr>
            <w:r>
              <w:rPr>
                <w:rFonts w:ascii="Trebuchet MS" w:eastAsia="Trebuchet MS" w:hAnsi="Trebuchet MS" w:cs="Trebuchet MS"/>
                <w:color w:val="FFFFFF"/>
                <w:sz w:val="28"/>
                <w:szCs w:val="28"/>
              </w:rPr>
              <w:t>Handout:  Implementation Teams</w:t>
            </w:r>
          </w:p>
          <w:p w14:paraId="19A376E5" w14:textId="77777777" w:rsidR="00D85DB5" w:rsidRDefault="00000000">
            <w:pPr>
              <w:widowControl/>
              <w:spacing w:before="240" w:after="240"/>
              <w:rPr>
                <w:rFonts w:ascii="Trebuchet MS" w:eastAsia="Trebuchet MS" w:hAnsi="Trebuchet MS" w:cs="Trebuchet MS"/>
                <w:i/>
                <w:color w:val="FFFFFF"/>
                <w:sz w:val="40"/>
                <w:szCs w:val="40"/>
              </w:rPr>
            </w:pPr>
            <w:r>
              <w:rPr>
                <w:rFonts w:ascii="Trebuchet MS" w:eastAsia="Trebuchet MS" w:hAnsi="Trebuchet MS" w:cs="Trebuchet MS"/>
                <w:color w:val="FFFFFF"/>
                <w:sz w:val="32"/>
                <w:szCs w:val="32"/>
              </w:rPr>
              <w:t>Implementation Teams Overview</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4DC86" w14:textId="77777777" w:rsidR="00D85DB5" w:rsidRDefault="00000000">
            <w:pPr>
              <w:widowControl/>
              <w:spacing w:before="240" w:after="240"/>
              <w:jc w:val="right"/>
              <w:rPr>
                <w:rFonts w:ascii="Trebuchet MS" w:eastAsia="Trebuchet MS" w:hAnsi="Trebuchet MS" w:cs="Trebuchet MS"/>
                <w:b/>
                <w:color w:val="FFFFFF"/>
                <w:sz w:val="52"/>
                <w:szCs w:val="52"/>
              </w:rPr>
            </w:pPr>
            <w:r>
              <w:rPr>
                <w:rFonts w:ascii="Trebuchet MS" w:eastAsia="Trebuchet MS" w:hAnsi="Trebuchet MS" w:cs="Trebuchet MS"/>
                <w:b/>
                <w:noProof/>
                <w:color w:val="FFFFFF"/>
                <w:sz w:val="52"/>
                <w:szCs w:val="52"/>
              </w:rPr>
              <w:drawing>
                <wp:inline distT="0" distB="0" distL="0" distR="0" wp14:anchorId="5789A312" wp14:editId="5641C1E1">
                  <wp:extent cx="2090738" cy="285750"/>
                  <wp:effectExtent l="0" t="0" r="0" b="0"/>
                  <wp:docPr id="10"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090738" cy="285750"/>
                          </a:xfrm>
                          <a:prstGeom prst="rect">
                            <a:avLst/>
                          </a:prstGeom>
                          <a:ln/>
                        </pic:spPr>
                      </pic:pic>
                    </a:graphicData>
                  </a:graphic>
                </wp:inline>
              </w:drawing>
            </w:r>
          </w:p>
        </w:tc>
      </w:tr>
    </w:tbl>
    <w:p w14:paraId="5A99D91A" w14:textId="77777777" w:rsidR="00D85DB5" w:rsidRDefault="00000000">
      <w:pPr>
        <w:pBdr>
          <w:top w:val="nil"/>
          <w:left w:val="nil"/>
          <w:bottom w:val="nil"/>
          <w:right w:val="nil"/>
          <w:between w:val="nil"/>
        </w:pBdr>
        <w:spacing w:before="4"/>
        <w:rPr>
          <w:rFonts w:ascii="Times New Roman" w:eastAsia="Times New Roman" w:hAnsi="Times New Roman" w:cs="Times New Roman"/>
          <w:color w:val="000000"/>
          <w:sz w:val="18"/>
          <w:szCs w:val="18"/>
        </w:rPr>
      </w:pPr>
      <w:r>
        <w:rPr>
          <w:noProof/>
        </w:rPr>
        <mc:AlternateContent>
          <mc:Choice Requires="wps">
            <w:drawing>
              <wp:anchor distT="0" distB="0" distL="0" distR="0" simplePos="0" relativeHeight="251658240" behindDoc="0" locked="0" layoutInCell="1" hidden="0" allowOverlap="1" wp14:anchorId="33B7B47F" wp14:editId="41396CF8">
                <wp:simplePos x="0" y="0"/>
                <wp:positionH relativeFrom="column">
                  <wp:posOffset>247650</wp:posOffset>
                </wp:positionH>
                <wp:positionV relativeFrom="paragraph">
                  <wp:posOffset>140970</wp:posOffset>
                </wp:positionV>
                <wp:extent cx="6719570" cy="590550"/>
                <wp:effectExtent l="0" t="0" r="5080" b="0"/>
                <wp:wrapTopAndBottom distT="0" distB="0"/>
                <wp:docPr id="8" name="Rectangle 8"/>
                <wp:cNvGraphicFramePr/>
                <a:graphic xmlns:a="http://schemas.openxmlformats.org/drawingml/2006/main">
                  <a:graphicData uri="http://schemas.microsoft.com/office/word/2010/wordprocessingShape">
                    <wps:wsp>
                      <wps:cNvSpPr/>
                      <wps:spPr>
                        <a:xfrm>
                          <a:off x="0" y="0"/>
                          <a:ext cx="6719570" cy="590550"/>
                        </a:xfrm>
                        <a:prstGeom prst="rect">
                          <a:avLst/>
                        </a:prstGeom>
                        <a:solidFill>
                          <a:srgbClr val="F7F1DF"/>
                        </a:solidFill>
                        <a:ln>
                          <a:noFill/>
                        </a:ln>
                      </wps:spPr>
                      <wps:txbx>
                        <w:txbxContent>
                          <w:p w14:paraId="188CE455" w14:textId="77777777" w:rsidR="00D85DB5" w:rsidRDefault="00000000" w:rsidP="00A55164">
                            <w:pPr>
                              <w:spacing w:before="50"/>
                              <w:ind w:left="120" w:right="106"/>
                              <w:textDirection w:val="btLr"/>
                            </w:pPr>
                            <w:r>
                              <w:rPr>
                                <w:color w:val="2E2E2E"/>
                                <w:sz w:val="24"/>
                              </w:rPr>
                              <w:t>Implementation Teams support the full, effective, and sustained use of effective instruction and behavior methods. Linked Implementation Teams define an infrastructure to help assure dramatically and consistently improved student outcomes.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3B7B47F" id="Rectangle 8" o:spid="_x0000_s1026" style="position:absolute;margin-left:19.5pt;margin-top:11.1pt;width:529.1pt;height:4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" fillcolor="#f7f1df" stroked="f">
                <v:textbox inset="0,0,0,0">
                  <w:txbxContent>
                    <w:p w14:paraId="188CE455" w14:textId="77777777" w:rsidR="00D85DB5" w:rsidRDefault="00000000" w:rsidP="00A55164">
                      <w:pPr>
                        <w:spacing w:before="50"/>
                        <w:ind w:left="120" w:right="106"/>
                        <w:textDirection w:val="btLr"/>
                      </w:pPr>
                      <w:r>
                        <w:rPr>
                          <w:color w:val="2E2E2E"/>
                          <w:sz w:val="24"/>
                        </w:rPr>
                        <w:t>Implementation Teams support the full, effective, and sustained use of effective instruction and behavior methods. Linked Implementation Teams define an infrastructure to help assure dramatically and consistently improved student outcomes.</w:t>
                      </w:r>
                    </w:p>
                  </w:txbxContent>
                </v:textbox>
                <w10:wrap type="topAndBottom"/>
              </v:rect>
            </w:pict>
          </mc:Fallback>
        </mc:AlternateContent>
      </w:r>
    </w:p>
    <w:p w14:paraId="5B2A9050" w14:textId="32172233" w:rsidR="00D85DB5" w:rsidRDefault="00000000" w:rsidP="00A55164">
      <w:pPr>
        <w:pStyle w:val="Heading1"/>
        <w:spacing w:before="120"/>
        <w:ind w:left="450"/>
      </w:pPr>
      <w:r>
        <w:rPr>
          <w:color w:val="0081B3"/>
        </w:rPr>
        <w:t>Key Takeaways</w:t>
      </w:r>
    </w:p>
    <w:p w14:paraId="0AEF2D0D" w14:textId="77777777" w:rsidR="00D85DB5" w:rsidRDefault="00000000">
      <w:pPr>
        <w:numPr>
          <w:ilvl w:val="0"/>
          <w:numId w:val="2"/>
        </w:numPr>
        <w:pBdr>
          <w:top w:val="nil"/>
          <w:left w:val="nil"/>
          <w:bottom w:val="nil"/>
          <w:right w:val="nil"/>
          <w:between w:val="nil"/>
        </w:pBdr>
        <w:tabs>
          <w:tab w:val="left" w:pos="960"/>
        </w:tabs>
        <w:spacing w:before="125"/>
        <w:ind w:right="346"/>
        <w:rPr>
          <w:color w:val="000000"/>
          <w:sz w:val="24"/>
          <w:szCs w:val="24"/>
        </w:rPr>
      </w:pPr>
      <w:r>
        <w:rPr>
          <w:color w:val="000000"/>
          <w:sz w:val="24"/>
          <w:szCs w:val="24"/>
        </w:rPr>
        <w:t>Implementation Teams establish an aligned and linked teaming infrastructure that can help integrate, sustain, and scale-up innovations with fidelity over time.</w:t>
      </w:r>
    </w:p>
    <w:p w14:paraId="149FF2FD" w14:textId="77777777" w:rsidR="00D85DB5" w:rsidRDefault="00000000">
      <w:pPr>
        <w:numPr>
          <w:ilvl w:val="0"/>
          <w:numId w:val="2"/>
        </w:numPr>
        <w:pBdr>
          <w:top w:val="nil"/>
          <w:left w:val="nil"/>
          <w:bottom w:val="nil"/>
          <w:right w:val="nil"/>
          <w:between w:val="nil"/>
        </w:pBdr>
        <w:tabs>
          <w:tab w:val="left" w:pos="960"/>
        </w:tabs>
        <w:ind w:right="534"/>
        <w:rPr>
          <w:color w:val="000000"/>
          <w:sz w:val="24"/>
          <w:szCs w:val="24"/>
        </w:rPr>
      </w:pPr>
      <w:r>
        <w:rPr>
          <w:color w:val="000000"/>
          <w:sz w:val="24"/>
          <w:szCs w:val="24"/>
        </w:rPr>
        <w:t>Implementation Teams support and sustain the widespread use of EBPs/EIIs by leveraging implementation science principles and using systems change best practices. Implementation Teams “Make it Happen.”</w:t>
      </w:r>
    </w:p>
    <w:p w14:paraId="57398E47" w14:textId="77777777" w:rsidR="00D85DB5" w:rsidRDefault="00000000">
      <w:pPr>
        <w:numPr>
          <w:ilvl w:val="0"/>
          <w:numId w:val="2"/>
        </w:numPr>
        <w:pBdr>
          <w:top w:val="nil"/>
          <w:left w:val="nil"/>
          <w:bottom w:val="nil"/>
          <w:right w:val="nil"/>
          <w:between w:val="nil"/>
        </w:pBdr>
        <w:tabs>
          <w:tab w:val="left" w:pos="960"/>
        </w:tabs>
        <w:ind w:right="929"/>
        <w:rPr>
          <w:color w:val="000000"/>
          <w:sz w:val="24"/>
          <w:szCs w:val="24"/>
        </w:rPr>
      </w:pPr>
      <w:r>
        <w:rPr>
          <w:color w:val="000000"/>
          <w:sz w:val="24"/>
          <w:szCs w:val="24"/>
        </w:rPr>
        <w:t>Implementation Teams typically include 3 to 5 individuals with time allocated to engage in implementation infrastructure development. This means face-to-face time as a team, as well as working between meetings.</w:t>
      </w:r>
      <w:r>
        <w:rPr>
          <w:noProof/>
        </w:rPr>
        <w:drawing>
          <wp:anchor distT="0" distB="0" distL="0" distR="0" simplePos="0" relativeHeight="251659264" behindDoc="1" locked="0" layoutInCell="1" hidden="0" allowOverlap="1" wp14:anchorId="39169071" wp14:editId="31B00483">
            <wp:simplePos x="0" y="0"/>
            <wp:positionH relativeFrom="column">
              <wp:posOffset>4867275</wp:posOffset>
            </wp:positionH>
            <wp:positionV relativeFrom="paragraph">
              <wp:posOffset>521047</wp:posOffset>
            </wp:positionV>
            <wp:extent cx="1743075" cy="174307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3075" cy="1743075"/>
                    </a:xfrm>
                    <a:prstGeom prst="rect">
                      <a:avLst/>
                    </a:prstGeom>
                    <a:ln/>
                  </pic:spPr>
                </pic:pic>
              </a:graphicData>
            </a:graphic>
          </wp:anchor>
        </w:drawing>
      </w:r>
    </w:p>
    <w:p w14:paraId="561426BD" w14:textId="77777777" w:rsidR="00D85DB5" w:rsidRDefault="00000000">
      <w:pPr>
        <w:numPr>
          <w:ilvl w:val="0"/>
          <w:numId w:val="2"/>
        </w:numPr>
        <w:pBdr>
          <w:top w:val="nil"/>
          <w:left w:val="nil"/>
          <w:bottom w:val="nil"/>
          <w:right w:val="nil"/>
          <w:between w:val="nil"/>
        </w:pBdr>
        <w:tabs>
          <w:tab w:val="left" w:pos="960"/>
        </w:tabs>
        <w:rPr>
          <w:color w:val="000000"/>
          <w:sz w:val="24"/>
          <w:szCs w:val="24"/>
        </w:rPr>
      </w:pPr>
      <w:r>
        <w:rPr>
          <w:color w:val="000000"/>
          <w:sz w:val="24"/>
          <w:szCs w:val="24"/>
        </w:rPr>
        <w:t>The primary functions of Implementation Teams are to:</w:t>
      </w:r>
    </w:p>
    <w:p w14:paraId="5E1EFE8B" w14:textId="77777777" w:rsidR="00D85DB5" w:rsidRDefault="00000000">
      <w:pPr>
        <w:numPr>
          <w:ilvl w:val="1"/>
          <w:numId w:val="2"/>
        </w:numPr>
        <w:pBdr>
          <w:top w:val="nil"/>
          <w:left w:val="nil"/>
          <w:bottom w:val="nil"/>
          <w:right w:val="nil"/>
          <w:between w:val="nil"/>
        </w:pBdr>
        <w:tabs>
          <w:tab w:val="left" w:pos="1679"/>
          <w:tab w:val="left" w:pos="1680"/>
        </w:tabs>
        <w:rPr>
          <w:color w:val="000000"/>
          <w:sz w:val="24"/>
          <w:szCs w:val="24"/>
        </w:rPr>
      </w:pPr>
      <w:r>
        <w:rPr>
          <w:color w:val="000000"/>
          <w:sz w:val="24"/>
          <w:szCs w:val="24"/>
        </w:rPr>
        <w:t>Ensure Implementation</w:t>
      </w:r>
    </w:p>
    <w:p w14:paraId="66180B30" w14:textId="77777777" w:rsidR="00D85DB5" w:rsidRDefault="00000000">
      <w:pPr>
        <w:numPr>
          <w:ilvl w:val="1"/>
          <w:numId w:val="2"/>
        </w:numPr>
        <w:pBdr>
          <w:top w:val="nil"/>
          <w:left w:val="nil"/>
          <w:bottom w:val="nil"/>
          <w:right w:val="nil"/>
          <w:between w:val="nil"/>
        </w:pBdr>
        <w:tabs>
          <w:tab w:val="left" w:pos="1679"/>
          <w:tab w:val="left" w:pos="1680"/>
        </w:tabs>
        <w:rPr>
          <w:color w:val="000000"/>
          <w:sz w:val="24"/>
          <w:szCs w:val="24"/>
        </w:rPr>
      </w:pPr>
      <w:r>
        <w:rPr>
          <w:color w:val="000000"/>
          <w:sz w:val="24"/>
          <w:szCs w:val="24"/>
        </w:rPr>
        <w:t>Engage the Community</w:t>
      </w:r>
    </w:p>
    <w:p w14:paraId="43721178" w14:textId="77777777" w:rsidR="00D85DB5" w:rsidRDefault="00000000">
      <w:pPr>
        <w:numPr>
          <w:ilvl w:val="1"/>
          <w:numId w:val="2"/>
        </w:numPr>
        <w:pBdr>
          <w:top w:val="nil"/>
          <w:left w:val="nil"/>
          <w:bottom w:val="nil"/>
          <w:right w:val="nil"/>
          <w:between w:val="nil"/>
        </w:pBdr>
        <w:tabs>
          <w:tab w:val="left" w:pos="1679"/>
          <w:tab w:val="left" w:pos="1680"/>
        </w:tabs>
        <w:rPr>
          <w:color w:val="000000"/>
          <w:sz w:val="24"/>
          <w:szCs w:val="24"/>
        </w:rPr>
      </w:pPr>
      <w:r>
        <w:rPr>
          <w:color w:val="000000"/>
          <w:sz w:val="24"/>
          <w:szCs w:val="24"/>
        </w:rPr>
        <w:t>Create Hospitable Environments</w:t>
      </w:r>
    </w:p>
    <w:p w14:paraId="0A150B0E" w14:textId="77777777" w:rsidR="00D85DB5" w:rsidRDefault="00000000">
      <w:pPr>
        <w:numPr>
          <w:ilvl w:val="0"/>
          <w:numId w:val="2"/>
        </w:numPr>
        <w:pBdr>
          <w:top w:val="nil"/>
          <w:left w:val="nil"/>
          <w:bottom w:val="nil"/>
          <w:right w:val="nil"/>
          <w:between w:val="nil"/>
        </w:pBdr>
        <w:tabs>
          <w:tab w:val="left" w:pos="960"/>
        </w:tabs>
        <w:rPr>
          <w:color w:val="000000"/>
          <w:sz w:val="24"/>
          <w:szCs w:val="24"/>
        </w:rPr>
      </w:pPr>
      <w:r>
        <w:rPr>
          <w:color w:val="000000"/>
          <w:sz w:val="24"/>
          <w:szCs w:val="24"/>
        </w:rPr>
        <w:t>Key teaming structures for an education system are</w:t>
      </w:r>
    </w:p>
    <w:p w14:paraId="6455BF1F" w14:textId="77777777" w:rsidR="00D85DB5" w:rsidRDefault="00000000">
      <w:pPr>
        <w:numPr>
          <w:ilvl w:val="1"/>
          <w:numId w:val="2"/>
        </w:numPr>
        <w:pBdr>
          <w:top w:val="nil"/>
          <w:left w:val="nil"/>
          <w:bottom w:val="nil"/>
          <w:right w:val="nil"/>
          <w:between w:val="nil"/>
        </w:pBdr>
        <w:tabs>
          <w:tab w:val="left" w:pos="1679"/>
          <w:tab w:val="left" w:pos="1680"/>
        </w:tabs>
        <w:rPr>
          <w:color w:val="000000"/>
          <w:sz w:val="24"/>
          <w:szCs w:val="24"/>
        </w:rPr>
      </w:pPr>
      <w:r>
        <w:rPr>
          <w:color w:val="000000"/>
          <w:sz w:val="24"/>
          <w:szCs w:val="24"/>
        </w:rPr>
        <w:t>Building Implementation Team (BIT)</w:t>
      </w:r>
    </w:p>
    <w:p w14:paraId="4891FA74" w14:textId="77777777" w:rsidR="00D85DB5" w:rsidRDefault="00000000">
      <w:pPr>
        <w:numPr>
          <w:ilvl w:val="1"/>
          <w:numId w:val="2"/>
        </w:numPr>
        <w:pBdr>
          <w:top w:val="nil"/>
          <w:left w:val="nil"/>
          <w:bottom w:val="nil"/>
          <w:right w:val="nil"/>
          <w:between w:val="nil"/>
        </w:pBdr>
        <w:tabs>
          <w:tab w:val="left" w:pos="1679"/>
          <w:tab w:val="left" w:pos="1680"/>
        </w:tabs>
        <w:rPr>
          <w:color w:val="000000"/>
          <w:sz w:val="24"/>
          <w:szCs w:val="24"/>
        </w:rPr>
      </w:pPr>
      <w:r>
        <w:rPr>
          <w:color w:val="000000"/>
          <w:sz w:val="24"/>
          <w:szCs w:val="24"/>
        </w:rPr>
        <w:t>District Implementation Team (DIT)</w:t>
      </w:r>
    </w:p>
    <w:p w14:paraId="23420717" w14:textId="77777777" w:rsidR="00D85DB5" w:rsidRDefault="00000000">
      <w:pPr>
        <w:numPr>
          <w:ilvl w:val="1"/>
          <w:numId w:val="2"/>
        </w:numPr>
        <w:pBdr>
          <w:top w:val="nil"/>
          <w:left w:val="nil"/>
          <w:bottom w:val="nil"/>
          <w:right w:val="nil"/>
          <w:between w:val="nil"/>
        </w:pBdr>
        <w:tabs>
          <w:tab w:val="left" w:pos="1679"/>
          <w:tab w:val="left" w:pos="1680"/>
        </w:tabs>
        <w:rPr>
          <w:color w:val="000000"/>
          <w:sz w:val="24"/>
          <w:szCs w:val="24"/>
        </w:rPr>
      </w:pPr>
      <w:r>
        <w:rPr>
          <w:color w:val="000000"/>
          <w:sz w:val="24"/>
          <w:szCs w:val="24"/>
        </w:rPr>
        <w:t>Regional Implementation Team (RIT)</w:t>
      </w:r>
    </w:p>
    <w:p w14:paraId="3716B3C1" w14:textId="77777777" w:rsidR="00D85DB5" w:rsidRDefault="00000000">
      <w:pPr>
        <w:numPr>
          <w:ilvl w:val="1"/>
          <w:numId w:val="2"/>
        </w:numPr>
        <w:pBdr>
          <w:top w:val="nil"/>
          <w:left w:val="nil"/>
          <w:bottom w:val="nil"/>
          <w:right w:val="nil"/>
          <w:between w:val="nil"/>
        </w:pBdr>
        <w:tabs>
          <w:tab w:val="left" w:pos="1679"/>
          <w:tab w:val="left" w:pos="1680"/>
        </w:tabs>
        <w:rPr>
          <w:color w:val="000000"/>
          <w:sz w:val="24"/>
          <w:szCs w:val="24"/>
        </w:rPr>
      </w:pPr>
      <w:r>
        <w:rPr>
          <w:color w:val="000000"/>
          <w:sz w:val="24"/>
          <w:szCs w:val="24"/>
        </w:rPr>
        <w:t>State Implementation Team (SIT)</w:t>
      </w:r>
    </w:p>
    <w:p w14:paraId="7CFAC801" w14:textId="77777777" w:rsidR="00D85DB5" w:rsidRDefault="00000000">
      <w:pPr>
        <w:pStyle w:val="Heading1"/>
        <w:spacing w:before="195"/>
        <w:ind w:firstLine="240"/>
      </w:pPr>
      <w:r>
        <w:rPr>
          <w:color w:val="0081B3"/>
        </w:rPr>
        <w:t>Related Resources</w:t>
      </w:r>
    </w:p>
    <w:p w14:paraId="3BD7C6D9" w14:textId="77777777" w:rsidR="00D85DB5" w:rsidRDefault="00000000">
      <w:pPr>
        <w:numPr>
          <w:ilvl w:val="0"/>
          <w:numId w:val="1"/>
        </w:numPr>
        <w:pBdr>
          <w:top w:val="nil"/>
          <w:left w:val="nil"/>
          <w:bottom w:val="nil"/>
          <w:right w:val="nil"/>
          <w:between w:val="nil"/>
        </w:pBdr>
        <w:tabs>
          <w:tab w:val="left" w:pos="959"/>
          <w:tab w:val="left" w:pos="960"/>
        </w:tabs>
        <w:spacing w:before="125"/>
        <w:ind w:right="222"/>
        <w:rPr>
          <w:color w:val="000000"/>
          <w:sz w:val="24"/>
          <w:szCs w:val="24"/>
        </w:rPr>
      </w:pPr>
      <w:hyperlink r:id="rId10">
        <w:r>
          <w:rPr>
            <w:color w:val="1155CC"/>
            <w:sz w:val="24"/>
            <w:szCs w:val="24"/>
            <w:u w:val="single"/>
          </w:rPr>
          <w:t>Implementation Teams Overview</w:t>
        </w:r>
      </w:hyperlink>
      <w:r>
        <w:rPr>
          <w:color w:val="1154CC"/>
          <w:sz w:val="24"/>
          <w:szCs w:val="24"/>
        </w:rPr>
        <w:t xml:space="preserve"> </w:t>
      </w:r>
      <w:r>
        <w:rPr>
          <w:color w:val="000000"/>
          <w:sz w:val="24"/>
          <w:szCs w:val="24"/>
        </w:rPr>
        <w:t>- Implementation Teams support the implementation, sustainability, and scale-up of usable innovations by integrating the use of implementation stages, drivers and improvement cycles. This module is designed to assist new and existing Implementation Teams in actively building capacity and scaling-up programs and innovations.</w:t>
      </w:r>
    </w:p>
    <w:p w14:paraId="3AA12EFC" w14:textId="6D24E718" w:rsidR="00D85DB5" w:rsidRPr="00B33C55" w:rsidRDefault="00000000" w:rsidP="00B33C55">
      <w:pPr>
        <w:numPr>
          <w:ilvl w:val="0"/>
          <w:numId w:val="1"/>
        </w:numPr>
        <w:pBdr>
          <w:top w:val="nil"/>
          <w:left w:val="nil"/>
          <w:bottom w:val="nil"/>
          <w:right w:val="nil"/>
          <w:between w:val="nil"/>
        </w:pBdr>
        <w:tabs>
          <w:tab w:val="left" w:pos="959"/>
          <w:tab w:val="left" w:pos="960"/>
        </w:tabs>
        <w:spacing w:before="125"/>
        <w:ind w:right="222"/>
        <w:rPr>
          <w:color w:val="000000"/>
          <w:sz w:val="24"/>
          <w:szCs w:val="24"/>
        </w:rPr>
      </w:pPr>
      <w:hyperlink r:id="rId11">
        <w:r>
          <w:rPr>
            <w:color w:val="1155CC"/>
            <w:sz w:val="24"/>
            <w:szCs w:val="24"/>
            <w:u w:val="single"/>
          </w:rPr>
          <w:t>Activity: Getting Started with Implementation Teams</w:t>
        </w:r>
      </w:hyperlink>
      <w:r>
        <w:rPr>
          <w:sz w:val="24"/>
          <w:szCs w:val="24"/>
        </w:rPr>
        <w:t xml:space="preserve"> - </w:t>
      </w:r>
      <w:r>
        <w:rPr>
          <w:sz w:val="24"/>
          <w:szCs w:val="24"/>
          <w:highlight w:val="white"/>
        </w:rPr>
        <w:t>So, how could you leverage the Implementation Teams framework in your work? Consider the following questions when creating teaming structures to support new programs and innovations. Discuss these with your team and/or to write down your responses.</w:t>
      </w:r>
    </w:p>
    <w:p w14:paraId="5494478C" w14:textId="77777777" w:rsidR="00D85DB5" w:rsidRDefault="00000000">
      <w:pPr>
        <w:numPr>
          <w:ilvl w:val="0"/>
          <w:numId w:val="1"/>
        </w:numPr>
        <w:pBdr>
          <w:top w:val="nil"/>
          <w:left w:val="nil"/>
          <w:bottom w:val="nil"/>
          <w:right w:val="nil"/>
          <w:between w:val="nil"/>
        </w:pBdr>
        <w:tabs>
          <w:tab w:val="left" w:pos="959"/>
          <w:tab w:val="left" w:pos="960"/>
        </w:tabs>
        <w:ind w:right="203"/>
        <w:rPr>
          <w:color w:val="000000"/>
          <w:sz w:val="24"/>
          <w:szCs w:val="24"/>
        </w:rPr>
      </w:pPr>
      <w:r>
        <w:rPr>
          <w:color w:val="000000"/>
          <w:sz w:val="24"/>
          <w:szCs w:val="24"/>
        </w:rPr>
        <w:t xml:space="preserve">Fixsen, D. L., Naoom, S. F., Blase, K. A., Friedman, R. M. &amp; Wallace, F. (2005). </w:t>
      </w:r>
      <w:hyperlink r:id="rId12">
        <w:r>
          <w:rPr>
            <w:color w:val="1154CC"/>
            <w:sz w:val="24"/>
            <w:szCs w:val="24"/>
            <w:u w:val="single"/>
          </w:rPr>
          <w:t>Implementation Research:</w:t>
        </w:r>
      </w:hyperlink>
      <w:r>
        <w:rPr>
          <w:color w:val="1154CC"/>
          <w:sz w:val="24"/>
          <w:szCs w:val="24"/>
        </w:rPr>
        <w:t xml:space="preserve"> </w:t>
      </w:r>
      <w:hyperlink r:id="rId13">
        <w:r>
          <w:rPr>
            <w:color w:val="1154CC"/>
            <w:sz w:val="24"/>
            <w:szCs w:val="24"/>
            <w:u w:val="single"/>
          </w:rPr>
          <w:t>A Synthesis of the literature.</w:t>
        </w:r>
      </w:hyperlink>
      <w:r>
        <w:rPr>
          <w:color w:val="1154CC"/>
          <w:sz w:val="24"/>
          <w:szCs w:val="24"/>
        </w:rPr>
        <w:t xml:space="preserve"> </w:t>
      </w:r>
      <w:r>
        <w:rPr>
          <w:color w:val="000000"/>
          <w:sz w:val="24"/>
          <w:szCs w:val="24"/>
        </w:rPr>
        <w:t>The National Implementation Research Network</w:t>
      </w:r>
      <w:r>
        <w:rPr>
          <w:sz w:val="24"/>
          <w:szCs w:val="24"/>
        </w:rPr>
        <w:t>.</w:t>
      </w:r>
    </w:p>
    <w:sectPr w:rsidR="00D85DB5">
      <w:footerReference w:type="default" r:id="rId14"/>
      <w:pgSz w:w="12240" w:h="15840"/>
      <w:pgMar w:top="1000" w:right="620" w:bottom="280" w:left="4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2917" w14:textId="77777777" w:rsidR="00AA73D3" w:rsidRDefault="00AA73D3">
      <w:r>
        <w:separator/>
      </w:r>
    </w:p>
  </w:endnote>
  <w:endnote w:type="continuationSeparator" w:id="0">
    <w:p w14:paraId="292B8A9E" w14:textId="77777777" w:rsidR="00AA73D3" w:rsidRDefault="00AA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FAE9" w14:textId="77777777" w:rsidR="00D85DB5" w:rsidRDefault="00D85DB5">
    <w:pPr>
      <w:widowControl/>
      <w:tabs>
        <w:tab w:val="center" w:pos="4680"/>
        <w:tab w:val="right" w:pos="9360"/>
      </w:tabs>
      <w:rPr>
        <w:sz w:val="24"/>
        <w:szCs w:val="24"/>
      </w:rPr>
    </w:pPr>
  </w:p>
  <w:tbl>
    <w:tblPr>
      <w:tblStyle w:val="a0"/>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D85DB5" w14:paraId="42F88FC3" w14:textId="77777777">
      <w:trPr>
        <w:trHeight w:val="432"/>
      </w:trPr>
      <w:tc>
        <w:tcPr>
          <w:tcW w:w="10208" w:type="dxa"/>
          <w:tcBorders>
            <w:top w:val="nil"/>
            <w:left w:val="nil"/>
            <w:bottom w:val="nil"/>
          </w:tcBorders>
          <w:shd w:val="clear" w:color="auto" w:fill="3F3F3F"/>
          <w:vAlign w:val="center"/>
        </w:tcPr>
        <w:p w14:paraId="6C20BD25" w14:textId="77777777" w:rsidR="00D85DB5" w:rsidRDefault="00000000">
          <w:pPr>
            <w:widowControl/>
            <w:tabs>
              <w:tab w:val="center" w:pos="4680"/>
              <w:tab w:val="right" w:pos="9360"/>
            </w:tabs>
            <w:ind w:right="360"/>
            <w:jc w:val="center"/>
            <w:rPr>
              <w:smallCaps/>
              <w:color w:val="FFFFFF"/>
              <w:sz w:val="24"/>
              <w:szCs w:val="24"/>
            </w:rPr>
          </w:pPr>
          <w:r>
            <w:rPr>
              <w:color w:val="FFFFFF"/>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92" w:type="dxa"/>
          <w:tcBorders>
            <w:top w:val="nil"/>
            <w:bottom w:val="nil"/>
            <w:right w:val="nil"/>
          </w:tcBorders>
          <w:shd w:val="clear" w:color="auto" w:fill="006186"/>
          <w:vAlign w:val="center"/>
        </w:tcPr>
        <w:p w14:paraId="3F052210" w14:textId="77777777" w:rsidR="00D85DB5" w:rsidRDefault="00D85DB5">
          <w:pPr>
            <w:widowControl/>
            <w:tabs>
              <w:tab w:val="center" w:pos="4680"/>
              <w:tab w:val="right" w:pos="9360"/>
            </w:tabs>
            <w:jc w:val="center"/>
            <w:rPr>
              <w:smallCaps/>
              <w:color w:val="FFFFFF"/>
              <w:sz w:val="24"/>
              <w:szCs w:val="24"/>
            </w:rPr>
          </w:pPr>
        </w:p>
      </w:tc>
    </w:tr>
  </w:tbl>
  <w:p w14:paraId="54AFFE69" w14:textId="77777777" w:rsidR="00D85DB5" w:rsidRDefault="00D85DB5">
    <w:pPr>
      <w:widowControl/>
      <w:tabs>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D8D7" w14:textId="77777777" w:rsidR="00AA73D3" w:rsidRDefault="00AA73D3">
      <w:r>
        <w:separator/>
      </w:r>
    </w:p>
  </w:footnote>
  <w:footnote w:type="continuationSeparator" w:id="0">
    <w:p w14:paraId="36CA9316" w14:textId="77777777" w:rsidR="00AA73D3" w:rsidRDefault="00AA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18"/>
    <w:multiLevelType w:val="multilevel"/>
    <w:tmpl w:val="C668196C"/>
    <w:lvl w:ilvl="0">
      <w:start w:val="1"/>
      <w:numFmt w:val="decimal"/>
      <w:lvlText w:val="%1."/>
      <w:lvlJc w:val="left"/>
      <w:pPr>
        <w:ind w:left="960" w:hanging="360"/>
      </w:pPr>
      <w:rPr>
        <w:rFonts w:ascii="Calibri" w:eastAsia="Calibri" w:hAnsi="Calibri" w:cs="Calibri"/>
        <w:b w:val="0"/>
        <w:i w:val="0"/>
        <w:sz w:val="24"/>
        <w:szCs w:val="24"/>
      </w:rPr>
    </w:lvl>
    <w:lvl w:ilvl="1">
      <w:numFmt w:val="bullet"/>
      <w:lvlText w:val="●"/>
      <w:lvlJc w:val="left"/>
      <w:pPr>
        <w:ind w:left="1680" w:hanging="360"/>
      </w:pPr>
      <w:rPr>
        <w:rFonts w:ascii="Arial" w:eastAsia="Arial" w:hAnsi="Arial" w:cs="Arial"/>
        <w:b w:val="0"/>
        <w:i w:val="0"/>
        <w:sz w:val="24"/>
        <w:szCs w:val="24"/>
      </w:rPr>
    </w:lvl>
    <w:lvl w:ilvl="2">
      <w:numFmt w:val="bullet"/>
      <w:lvlText w:val="•"/>
      <w:lvlJc w:val="left"/>
      <w:pPr>
        <w:ind w:left="2731" w:hanging="360"/>
      </w:pPr>
    </w:lvl>
    <w:lvl w:ilvl="3">
      <w:numFmt w:val="bullet"/>
      <w:lvlText w:val="•"/>
      <w:lvlJc w:val="left"/>
      <w:pPr>
        <w:ind w:left="3782" w:hanging="360"/>
      </w:pPr>
    </w:lvl>
    <w:lvl w:ilvl="4">
      <w:numFmt w:val="bullet"/>
      <w:lvlText w:val="•"/>
      <w:lvlJc w:val="left"/>
      <w:pPr>
        <w:ind w:left="4833" w:hanging="360"/>
      </w:pPr>
    </w:lvl>
    <w:lvl w:ilvl="5">
      <w:numFmt w:val="bullet"/>
      <w:lvlText w:val="•"/>
      <w:lvlJc w:val="left"/>
      <w:pPr>
        <w:ind w:left="5884" w:hanging="360"/>
      </w:pPr>
    </w:lvl>
    <w:lvl w:ilvl="6">
      <w:numFmt w:val="bullet"/>
      <w:lvlText w:val="•"/>
      <w:lvlJc w:val="left"/>
      <w:pPr>
        <w:ind w:left="6935" w:hanging="360"/>
      </w:pPr>
    </w:lvl>
    <w:lvl w:ilvl="7">
      <w:numFmt w:val="bullet"/>
      <w:lvlText w:val="•"/>
      <w:lvlJc w:val="left"/>
      <w:pPr>
        <w:ind w:left="7986" w:hanging="360"/>
      </w:pPr>
    </w:lvl>
    <w:lvl w:ilvl="8">
      <w:numFmt w:val="bullet"/>
      <w:lvlText w:val="•"/>
      <w:lvlJc w:val="left"/>
      <w:pPr>
        <w:ind w:left="9037" w:hanging="360"/>
      </w:pPr>
    </w:lvl>
  </w:abstractNum>
  <w:abstractNum w:abstractNumId="1" w15:restartNumberingAfterBreak="0">
    <w:nsid w:val="20D957AA"/>
    <w:multiLevelType w:val="multilevel"/>
    <w:tmpl w:val="B1BAC4F4"/>
    <w:lvl w:ilvl="0">
      <w:numFmt w:val="bullet"/>
      <w:lvlText w:val="●"/>
      <w:lvlJc w:val="left"/>
      <w:pPr>
        <w:ind w:left="960" w:hanging="360"/>
      </w:pPr>
      <w:rPr>
        <w:rFonts w:ascii="Arial" w:eastAsia="Arial" w:hAnsi="Arial" w:cs="Arial"/>
        <w:b w:val="0"/>
        <w:i w:val="0"/>
        <w:sz w:val="24"/>
        <w:szCs w:val="24"/>
      </w:rPr>
    </w:lvl>
    <w:lvl w:ilvl="1">
      <w:numFmt w:val="bullet"/>
      <w:lvlText w:val="•"/>
      <w:lvlJc w:val="left"/>
      <w:pPr>
        <w:ind w:left="1978" w:hanging="360"/>
      </w:pPr>
    </w:lvl>
    <w:lvl w:ilvl="2">
      <w:numFmt w:val="bullet"/>
      <w:lvlText w:val="•"/>
      <w:lvlJc w:val="left"/>
      <w:pPr>
        <w:ind w:left="2996" w:hanging="360"/>
      </w:pPr>
    </w:lvl>
    <w:lvl w:ilvl="3">
      <w:numFmt w:val="bullet"/>
      <w:lvlText w:val="•"/>
      <w:lvlJc w:val="left"/>
      <w:pPr>
        <w:ind w:left="4014" w:hanging="360"/>
      </w:pPr>
    </w:lvl>
    <w:lvl w:ilvl="4">
      <w:numFmt w:val="bullet"/>
      <w:lvlText w:val="•"/>
      <w:lvlJc w:val="left"/>
      <w:pPr>
        <w:ind w:left="5032" w:hanging="360"/>
      </w:pPr>
    </w:lvl>
    <w:lvl w:ilvl="5">
      <w:numFmt w:val="bullet"/>
      <w:lvlText w:val="•"/>
      <w:lvlJc w:val="left"/>
      <w:pPr>
        <w:ind w:left="6050" w:hanging="360"/>
      </w:pPr>
    </w:lvl>
    <w:lvl w:ilvl="6">
      <w:numFmt w:val="bullet"/>
      <w:lvlText w:val="•"/>
      <w:lvlJc w:val="left"/>
      <w:pPr>
        <w:ind w:left="7068" w:hanging="360"/>
      </w:pPr>
    </w:lvl>
    <w:lvl w:ilvl="7">
      <w:numFmt w:val="bullet"/>
      <w:lvlText w:val="•"/>
      <w:lvlJc w:val="left"/>
      <w:pPr>
        <w:ind w:left="8086" w:hanging="360"/>
      </w:pPr>
    </w:lvl>
    <w:lvl w:ilvl="8">
      <w:numFmt w:val="bullet"/>
      <w:lvlText w:val="•"/>
      <w:lvlJc w:val="left"/>
      <w:pPr>
        <w:ind w:left="9104" w:hanging="360"/>
      </w:pPr>
    </w:lvl>
  </w:abstractNum>
  <w:num w:numId="1" w16cid:durableId="1789466193">
    <w:abstractNumId w:val="1"/>
  </w:num>
  <w:num w:numId="2" w16cid:durableId="152039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B5"/>
    <w:rsid w:val="00504D60"/>
    <w:rsid w:val="00A55164"/>
    <w:rsid w:val="00AA73D3"/>
    <w:rsid w:val="00B33C55"/>
    <w:rsid w:val="00D8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B102"/>
  <w15:docId w15:val="{3D226270-B7C9-47F3-A473-9E650789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0"/>
      <w:ind w:left="240"/>
      <w:outlineLvl w:val="0"/>
    </w:pPr>
    <w:rPr>
      <w:rFonts w:ascii="Trebuchet MS" w:eastAsia="Trebuchet MS" w:hAnsi="Trebuchet MS" w:cs="Trebuchet MS"/>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960" w:hanging="360"/>
    </w:pPr>
    <w:rPr>
      <w:sz w:val="24"/>
      <w:szCs w:val="24"/>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43009"/>
    <w:rPr>
      <w:sz w:val="16"/>
      <w:szCs w:val="16"/>
    </w:rPr>
  </w:style>
  <w:style w:type="paragraph" w:styleId="CommentText">
    <w:name w:val="annotation text"/>
    <w:basedOn w:val="Normal"/>
    <w:link w:val="CommentTextChar"/>
    <w:uiPriority w:val="99"/>
    <w:semiHidden/>
    <w:unhideWhenUsed/>
    <w:rsid w:val="00643009"/>
    <w:rPr>
      <w:sz w:val="20"/>
      <w:szCs w:val="20"/>
    </w:rPr>
  </w:style>
  <w:style w:type="character" w:customStyle="1" w:styleId="CommentTextChar">
    <w:name w:val="Comment Text Char"/>
    <w:basedOn w:val="DefaultParagraphFont"/>
    <w:link w:val="CommentText"/>
    <w:uiPriority w:val="99"/>
    <w:semiHidden/>
    <w:rsid w:val="0064300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3009"/>
    <w:rPr>
      <w:b/>
      <w:bCs/>
    </w:rPr>
  </w:style>
  <w:style w:type="character" w:customStyle="1" w:styleId="CommentSubjectChar">
    <w:name w:val="Comment Subject Char"/>
    <w:basedOn w:val="CommentTextChar"/>
    <w:link w:val="CommentSubject"/>
    <w:uiPriority w:val="99"/>
    <w:semiHidden/>
    <w:rsid w:val="00643009"/>
    <w:rPr>
      <w:rFonts w:ascii="Calibri" w:eastAsia="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irn.fpg.unc.edu/resources/implementation-research-synthesis-liter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rn.fpg.unc.edu/resources/implementation-research-synthesis-litera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mentation.fpg.unc.edu/resource/activity-getting-started-with-implementation-te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plementation.fpg.unc.edu/resource/implementation-team-over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FzF5xb93v89Zx0jHwUQIbPfhfA==">AMUW2mUBSDF1jz/tCVPMxA2u/8lYJY5pc+9EUHXoCk4KuFl+grr458X6BK0fzw508BFyZExNcgH1+BdYwxB6+uTYJz7x7AdOZUz18JoiWVmDnGAN0hkktZ0=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Koester, Cassie Nicole</dc:creator>
  <cp:lastModifiedBy>Earl, Kris</cp:lastModifiedBy>
  <cp:revision>3</cp:revision>
  <dcterms:created xsi:type="dcterms:W3CDTF">2023-04-25T15:25:00Z</dcterms:created>
  <dcterms:modified xsi:type="dcterms:W3CDTF">2023-04-27T13:26:00Z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m94 Google Docs Renderer</vt:lpwstr>
  </property>
</Properties>
</file>