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c00000" w:space="0" w:sz="8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7244"/>
        <w:gridCol w:w="3546"/>
        <w:tblGridChange w:id="0">
          <w:tblGrid>
            <w:gridCol w:w="7244"/>
            <w:gridCol w:w="3546"/>
          </w:tblGrid>
        </w:tblGridChange>
      </w:tblGrid>
      <w:tr>
        <w:trPr>
          <w:cantSplit w:val="0"/>
          <w:trHeight w:val="8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6186" w:val="clear"/>
            <w:vAlign w:val="center"/>
          </w:tcPr>
          <w:p w:rsidR="00000000" w:rsidDel="00000000" w:rsidP="00000000" w:rsidRDefault="00000000" w:rsidRPr="00000000" w14:paraId="00000002">
            <w:pPr>
              <w:pStyle w:val="Title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Activity: Usable Innovations </w:t>
            </w:r>
          </w:p>
          <w:p w:rsidR="00000000" w:rsidDel="00000000" w:rsidP="00000000" w:rsidRDefault="00000000" w:rsidRPr="00000000" w14:paraId="00000003">
            <w:pPr>
              <w:pStyle w:val="Title"/>
              <w:rPr>
                <w:i w:val="1"/>
                <w:sz w:val="40"/>
                <w:szCs w:val="40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Reflection on Rationales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pStyle w:val="Title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2175521" cy="289808"/>
                  <wp:effectExtent b="0" l="0" r="0" t="0"/>
                  <wp:docPr descr="Text&#10;&#10;Description automatically generated" id="4" name="image1.jpg"/>
                  <a:graphic>
                    <a:graphicData uri="http://schemas.openxmlformats.org/drawingml/2006/picture">
                      <pic:pic>
                        <pic:nvPicPr>
                          <pic:cNvPr descr="Text&#10;&#10;Description automatically generated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521" cy="2898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rPr>
                <w:b w:val="1"/>
                <w:color w:val="f2f2f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f8f2e0" w:val="clear"/>
          </w:tcPr>
          <w:p w:rsidR="00000000" w:rsidDel="00000000" w:rsidP="00000000" w:rsidRDefault="00000000" w:rsidRPr="00000000" w14:paraId="00000007">
            <w:pPr>
              <w:rPr>
                <w:color w:val="2f2f2f"/>
              </w:rPr>
            </w:pPr>
            <w:r w:rsidDel="00000000" w:rsidR="00000000" w:rsidRPr="00000000">
              <w:rPr>
                <w:color w:val="2f2f2f"/>
                <w:rtl w:val="0"/>
              </w:rPr>
              <w:t xml:space="preserve">Think about a time you were trying to use a new skill or program. As an individual, or with your team, reflect on these questions.</w:t>
            </w:r>
          </w:p>
        </w:tc>
      </w:tr>
    </w:tbl>
    <w:p w:rsidR="00000000" w:rsidDel="00000000" w:rsidP="00000000" w:rsidRDefault="00000000" w:rsidRPr="00000000" w14:paraId="00000009">
      <w:pPr>
        <w:rPr>
          <w:rFonts w:ascii="Trebuchet MS" w:cs="Trebuchet MS" w:eastAsia="Trebuchet MS" w:hAnsi="Trebuchet MS"/>
          <w:b w:val="1"/>
          <w:color w:val="0082b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rPr/>
      </w:pPr>
      <w:r w:rsidDel="00000000" w:rsidR="00000000" w:rsidRPr="00000000">
        <w:rPr>
          <w:color w:val="0082b3"/>
          <w:rtl w:val="0"/>
        </w:rPr>
        <w:t xml:space="preserve">Instructions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As an individual, or with your team, reflect on these questions.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did you feel about changing the way you did things?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support did you have as you made this change?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long did it take for practitioners and staff to use the new program skillfully?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Did you have someone to tell about “what got in the way”? If yes, were challenges resolved?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still use that skill or program? Why or why not?</w:t>
      </w:r>
    </w:p>
    <w:sectPr>
      <w:footerReference r:id="rId8" w:type="default"/>
      <w:footerReference r:id="rId9" w:type="first"/>
      <w:pgSz w:h="15840" w:w="12240" w:orient="portrait"/>
      <w:pgMar w:bottom="720" w:top="720" w:left="720" w:right="720" w:header="432" w:footer="43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rebuchet MS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tabs>
        <w:tab w:val="left" w:leader="none" w:pos="5070"/>
        <w:tab w:val="center" w:leader="none" w:pos="5400"/>
      </w:tabs>
      <w:spacing w:after="0" w:before="0" w:lineRule="auto"/>
      <w:jc w:val="center"/>
      <w:rPr>
        <w:sz w:val="16"/>
        <w:szCs w:val="16"/>
      </w:rPr>
    </w:pPr>
    <w:r w:rsidDel="00000000" w:rsidR="00000000" w:rsidRPr="00000000">
      <w:rPr>
        <w:color w:val="ffffff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16"/>
        <w:szCs w:val="16"/>
        <w:rtl w:val="0"/>
      </w:rPr>
      <w:t xml:space="preserve"> </w:t>
    </w:r>
  </w:p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before="0" w:lineRule="auto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2"/>
      <w:tblW w:w="10800.0" w:type="dxa"/>
      <w:jc w:val="left"/>
      <w:tblInd w:w="-6.999999999999993" w:type="dxa"/>
      <w:tblBorders>
        <w:top w:color="38c8ff" w:space="0" w:sz="24" w:val="single"/>
        <w:left w:color="38c8ff" w:space="0" w:sz="24" w:val="single"/>
        <w:bottom w:color="38c8ff" w:space="0" w:sz="24" w:val="single"/>
        <w:right w:color="38c8ff" w:space="0" w:sz="2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0208"/>
      <w:gridCol w:w="592"/>
      <w:tblGridChange w:id="0">
        <w:tblGrid>
          <w:gridCol w:w="10208"/>
          <w:gridCol w:w="592"/>
        </w:tblGrid>
      </w:tblGridChange>
    </w:tblGrid>
    <w:tr>
      <w:trPr>
        <w:cantSplit w:val="0"/>
        <w:trHeight w:val="432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</w:tcBorders>
          <w:shd w:fill="3f3f3f" w:val="clear"/>
          <w:vAlign w:val="center"/>
        </w:tcPr>
        <w:p w:rsidR="00000000" w:rsidDel="00000000" w:rsidP="00000000" w:rsidRDefault="00000000" w:rsidRPr="00000000" w14:paraId="0000001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680"/>
              <w:tab w:val="right" w:leader="none" w:pos="9360"/>
            </w:tabs>
            <w:spacing w:after="0" w:before="0" w:lineRule="auto"/>
            <w:ind w:right="360"/>
            <w:rPr>
              <w:smallCaps w:val="1"/>
              <w:color w:val="ffffff"/>
            </w:rPr>
          </w:pPr>
          <w:r w:rsidDel="00000000" w:rsidR="00000000" w:rsidRPr="00000000">
            <w:rPr>
              <w:color w:val="ffffff"/>
              <w:sz w:val="22"/>
              <w:szCs w:val="22"/>
              <w:rtl w:val="0"/>
            </w:rPr>
            <w:t xml:space="preserve">THE ACTIVE IMPLEMENTATION HUB</w:t>
          </w:r>
          <w:r w:rsidDel="00000000" w:rsidR="00000000" w:rsidRPr="00000000">
            <w:rPr>
              <w:rFonts w:ascii="Trebuchet MS" w:cs="Trebuchet MS" w:eastAsia="Trebuchet MS" w:hAnsi="Trebuchet MS"/>
              <w:color w:val="ffffff"/>
              <w:sz w:val="18"/>
              <w:szCs w:val="18"/>
              <w:rtl w:val="0"/>
            </w:rPr>
            <w:t xml:space="preserve"> </w:t>
          </w:r>
          <w:r w:rsidDel="00000000" w:rsidR="00000000" w:rsidRPr="00000000">
            <w:rPr>
              <w:rFonts w:ascii="Trebuchet MS" w:cs="Trebuchet MS" w:eastAsia="Trebuchet MS" w:hAnsi="Trebuchet MS"/>
              <w:color w:val="ffffff"/>
              <w:sz w:val="20"/>
              <w:szCs w:val="20"/>
              <w:rtl w:val="0"/>
            </w:rPr>
            <w:t xml:space="preserve">| https://implementation.fpg.unc.edu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bottom w:color="000000" w:space="0" w:sz="0" w:val="nil"/>
            <w:right w:color="000000" w:space="0" w:sz="0" w:val="nil"/>
          </w:tcBorders>
          <w:shd w:fill="006186" w:val="clear"/>
          <w:vAlign w:val="center"/>
        </w:tcPr>
        <w:p w:rsidR="00000000" w:rsidDel="00000000" w:rsidP="00000000" w:rsidRDefault="00000000" w:rsidRPr="00000000" w14:paraId="0000001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680"/>
              <w:tab w:val="right" w:leader="none" w:pos="9360"/>
            </w:tabs>
            <w:spacing w:after="0" w:before="0" w:lineRule="auto"/>
            <w:rPr>
              <w:smallCaps w:val="1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before="0" w:lineRule="auto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tabs>
        <w:tab w:val="left" w:leader="none" w:pos="5070"/>
        <w:tab w:val="center" w:leader="none" w:pos="5400"/>
      </w:tabs>
      <w:spacing w:after="0" w:before="0" w:lineRule="auto"/>
      <w:jc w:val="center"/>
      <w:rPr>
        <w:sz w:val="16"/>
        <w:szCs w:val="16"/>
      </w:rPr>
    </w:pPr>
    <w:bookmarkStart w:colFirst="0" w:colLast="0" w:name="_heading=h.30j0zll" w:id="1"/>
    <w:bookmarkEnd w:id="1"/>
    <w:r w:rsidDel="00000000" w:rsidR="00000000" w:rsidRPr="00000000">
      <w:rPr>
        <w:sz w:val="16"/>
        <w:szCs w:val="16"/>
        <w:rtl w:val="0"/>
      </w:rPr>
      <w:t xml:space="preserve">The Active Implementation Hub, AI Modules and AI Lessons are developed by the</w:t>
    </w:r>
  </w:p>
  <w:p w:rsidR="00000000" w:rsidDel="00000000" w:rsidP="00000000" w:rsidRDefault="00000000" w:rsidRPr="00000000" w14:paraId="00000017">
    <w:pPr>
      <w:tabs>
        <w:tab w:val="left" w:leader="none" w:pos="5070"/>
        <w:tab w:val="center" w:leader="none" w:pos="5400"/>
      </w:tabs>
      <w:spacing w:after="0" w:before="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State Implementation &amp; Scaling-up of Evidence-based Practices Center (SISEP) and The National Implementation Research Network (NIRN)</w:t>
    </w:r>
  </w:p>
  <w:p w:rsidR="00000000" w:rsidDel="00000000" w:rsidP="00000000" w:rsidRDefault="00000000" w:rsidRPr="00000000" w14:paraId="00000018">
    <w:pPr>
      <w:tabs>
        <w:tab w:val="left" w:leader="none" w:pos="5070"/>
        <w:tab w:val="center" w:leader="none" w:pos="5400"/>
      </w:tabs>
      <w:spacing w:after="0" w:before="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located at The University of North Carolina at Chapel Hill’s FPG Child Development Institute. Copyright 2015.</w:t>
    </w:r>
  </w:p>
  <w:p w:rsidR="00000000" w:rsidDel="00000000" w:rsidP="00000000" w:rsidRDefault="00000000" w:rsidRPr="00000000" w14:paraId="00000019">
    <w:pPr>
      <w:tabs>
        <w:tab w:val="left" w:leader="none" w:pos="5070"/>
        <w:tab w:val="center" w:leader="none" w:pos="5400"/>
      </w:tabs>
      <w:spacing w:after="0" w:before="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THE ACTIVE IMPLEMENTATION HUB | nirn..fpg.unc.edu/ai-hub</w:t>
    </w:r>
  </w:p>
  <w:tbl>
    <w:tblPr>
      <w:tblStyle w:val="Table3"/>
      <w:tblW w:w="10800.0" w:type="dxa"/>
      <w:jc w:val="left"/>
      <w:tblInd w:w="-6.999999999999993" w:type="dxa"/>
      <w:tblBorders>
        <w:top w:color="38c8ff" w:space="0" w:sz="24" w:val="single"/>
        <w:left w:color="38c8ff" w:space="0" w:sz="24" w:val="single"/>
        <w:bottom w:color="38c8ff" w:space="0" w:sz="24" w:val="single"/>
        <w:right w:color="38c8ff" w:space="0" w:sz="2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0208"/>
      <w:gridCol w:w="592"/>
      <w:tblGridChange w:id="0">
        <w:tblGrid>
          <w:gridCol w:w="10208"/>
          <w:gridCol w:w="592"/>
        </w:tblGrid>
      </w:tblGridChange>
    </w:tblGrid>
    <w:tr>
      <w:trPr>
        <w:cantSplit w:val="0"/>
        <w:trHeight w:val="432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</w:tcBorders>
          <w:shd w:fill="3f3f3f" w:val="clear"/>
          <w:vAlign w:val="center"/>
        </w:tcPr>
        <w:p w:rsidR="00000000" w:rsidDel="00000000" w:rsidP="00000000" w:rsidRDefault="00000000" w:rsidRPr="00000000" w14:paraId="0000001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680"/>
              <w:tab w:val="right" w:leader="none" w:pos="9360"/>
            </w:tabs>
            <w:spacing w:after="0" w:before="0" w:lineRule="auto"/>
            <w:rPr>
              <w:smallCaps w:val="1"/>
              <w:color w:val="ffffff"/>
            </w:rPr>
          </w:pPr>
          <w:r w:rsidDel="00000000" w:rsidR="00000000" w:rsidRPr="00000000">
            <w:rPr>
              <w:color w:val="ffffff"/>
              <w:sz w:val="22"/>
              <w:szCs w:val="22"/>
              <w:rtl w:val="0"/>
            </w:rPr>
            <w:t xml:space="preserve">THE ACTIVE IMPLEMENTATION HUB</w:t>
          </w:r>
          <w:r w:rsidDel="00000000" w:rsidR="00000000" w:rsidRPr="00000000">
            <w:rPr>
              <w:rFonts w:ascii="Trebuchet MS" w:cs="Trebuchet MS" w:eastAsia="Trebuchet MS" w:hAnsi="Trebuchet MS"/>
              <w:color w:val="ffffff"/>
              <w:sz w:val="18"/>
              <w:szCs w:val="18"/>
              <w:rtl w:val="0"/>
            </w:rPr>
            <w:t xml:space="preserve"> </w:t>
          </w:r>
          <w:r w:rsidDel="00000000" w:rsidR="00000000" w:rsidRPr="00000000">
            <w:rPr>
              <w:rFonts w:ascii="Trebuchet MS" w:cs="Trebuchet MS" w:eastAsia="Trebuchet MS" w:hAnsi="Trebuchet MS"/>
              <w:color w:val="ffffff"/>
              <w:sz w:val="20"/>
              <w:szCs w:val="20"/>
              <w:rtl w:val="0"/>
            </w:rPr>
            <w:t xml:space="preserve">| nirn.fpg.unc.edu/ai-hub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bottom w:color="000000" w:space="0" w:sz="0" w:val="nil"/>
            <w:right w:color="000000" w:space="0" w:sz="0" w:val="nil"/>
          </w:tcBorders>
          <w:shd w:fill="006186" w:val="clear"/>
          <w:vAlign w:val="center"/>
        </w:tcPr>
        <w:p w:rsidR="00000000" w:rsidDel="00000000" w:rsidP="00000000" w:rsidRDefault="00000000" w:rsidRPr="00000000" w14:paraId="0000001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680"/>
              <w:tab w:val="right" w:leader="none" w:pos="9360"/>
            </w:tabs>
            <w:spacing w:after="0" w:before="0" w:lineRule="auto"/>
            <w:rPr>
              <w:smallCaps w:val="1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before="0" w:lineRule="auto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after="120" w:before="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color w:val="0082b3"/>
      <w:sz w:val="32"/>
      <w:szCs w:val="32"/>
    </w:rPr>
  </w:style>
  <w:style w:type="paragraph" w:styleId="Heading3">
    <w:name w:val="heading 3"/>
    <w:basedOn w:val="Normal"/>
    <w:next w:val="Normal"/>
    <w:pPr/>
    <w:rPr>
      <w:rFonts w:ascii="Trebuchet MS" w:cs="Trebuchet MS" w:eastAsia="Trebuchet MS" w:hAnsi="Trebuchet MS"/>
      <w:b w:val="1"/>
      <w:color w:val="0082b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240" w:before="240" w:lineRule="auto"/>
    </w:pPr>
    <w:rPr>
      <w:rFonts w:ascii="Trebuchet MS" w:cs="Trebuchet MS" w:eastAsia="Trebuchet MS" w:hAnsi="Trebuchet MS"/>
      <w:color w:val="ffffff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color w:val="0082b3"/>
      <w:sz w:val="32"/>
      <w:szCs w:val="32"/>
    </w:rPr>
  </w:style>
  <w:style w:type="paragraph" w:styleId="Heading3">
    <w:name w:val="heading 3"/>
    <w:basedOn w:val="Normal"/>
    <w:next w:val="Normal"/>
    <w:pPr/>
    <w:rPr>
      <w:rFonts w:ascii="Trebuchet MS" w:cs="Trebuchet MS" w:eastAsia="Trebuchet MS" w:hAnsi="Trebuchet MS"/>
      <w:b w:val="1"/>
      <w:color w:val="0082b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240" w:before="240" w:lineRule="auto"/>
    </w:pPr>
    <w:rPr>
      <w:rFonts w:ascii="Trebuchet MS" w:cs="Trebuchet MS" w:eastAsia="Trebuchet MS" w:hAnsi="Trebuchet MS"/>
      <w:color w:val="ffffff"/>
      <w:sz w:val="52"/>
      <w:szCs w:val="52"/>
    </w:rPr>
  </w:style>
  <w:style w:type="paragraph" w:styleId="Normal" w:default="1">
    <w:name w:val="Normal"/>
    <w:qFormat w:val="1"/>
    <w:rsid w:val="00B66EFF"/>
    <w:rPr>
      <w:rFonts w:cs="Times New Roman" w:eastAsia="Times New Roman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C06BF2"/>
    <w:pPr>
      <w:keepNext w:val="1"/>
      <w:keepLines w:val="1"/>
      <w:spacing w:after="0" w:before="200"/>
      <w:outlineLvl w:val="1"/>
    </w:pPr>
    <w:rPr>
      <w:rFonts w:ascii="Trebuchet MS" w:hAnsi="Trebuchet MS" w:cstheme="majorBidi" w:eastAsiaTheme="majorEastAsia"/>
      <w:b w:val="1"/>
      <w:bCs w:val="1"/>
      <w:color w:val="0082b3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CA7FD4"/>
    <w:pPr>
      <w:outlineLvl w:val="2"/>
    </w:pPr>
    <w:rPr>
      <w:rFonts w:ascii="Trebuchet MS" w:hAnsi="Trebuchet MS" w:cstheme="majorBidi" w:eastAsiaTheme="majorEastAsia"/>
      <w:b w:val="1"/>
      <w:bCs w:val="1"/>
      <w:color w:val="0082b3" w:themeColor="accent2"/>
      <w:sz w:val="28"/>
      <w:szCs w:val="26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B66EFF"/>
    <w:pPr>
      <w:spacing w:after="240" w:before="240"/>
    </w:pPr>
    <w:rPr>
      <w:rFonts w:ascii="Trebuchet MS" w:hAnsi="Trebuchet MS" w:cstheme="majorBidi" w:eastAsiaTheme="majorEastAsia"/>
      <w:color w:val="ffffff" w:themeColor="background1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47E6C"/>
    <w:pPr>
      <w:spacing w:after="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itleChar" w:customStyle="1">
    <w:name w:val="Title Char"/>
    <w:basedOn w:val="DefaultParagraphFont"/>
    <w:link w:val="Title"/>
    <w:rsid w:val="00B66EFF"/>
    <w:rPr>
      <w:rFonts w:ascii="Trebuchet MS" w:hAnsi="Trebuchet MS" w:cstheme="majorBidi" w:eastAsiaTheme="majorEastAsia"/>
      <w:color w:val="ffffff" w:themeColor="background1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66EFF"/>
    <w:pPr>
      <w:spacing w:after="0" w:before="0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66EFF"/>
    <w:rPr>
      <w:rFonts w:ascii="Tahoma" w:cs="Tahoma" w:eastAsia="Times New Roman" w:hAnsi="Tahoma"/>
      <w:sz w:val="16"/>
      <w:szCs w:val="16"/>
    </w:rPr>
  </w:style>
  <w:style w:type="table" w:styleId="LightList-Accent1">
    <w:name w:val="Light List Accent 1"/>
    <w:basedOn w:val="TableNormal"/>
    <w:uiPriority w:val="61"/>
    <w:rsid w:val="00B66EFF"/>
    <w:pPr>
      <w:spacing w:after="0"/>
    </w:pPr>
    <w:tblPr>
      <w:tblStyleRowBandSize w:val="1"/>
      <w:tblStyleColBandSize w:val="1"/>
      <w:tblBorders>
        <w:top w:color="c00000" w:space="0" w:sz="8" w:themeColor="accent1" w:val="single"/>
        <w:left w:color="c00000" w:space="0" w:sz="8" w:themeColor="accent1" w:val="single"/>
        <w:bottom w:color="c00000" w:space="0" w:sz="8" w:themeColor="accent1" w:val="single"/>
        <w:right w:color="c00000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c00000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00000" w:space="0" w:sz="6" w:themeColor="accent1" w:val="double"/>
          <w:left w:color="c00000" w:space="0" w:sz="8" w:themeColor="accent1" w:val="single"/>
          <w:bottom w:color="c00000" w:space="0" w:sz="8" w:themeColor="accent1" w:val="single"/>
          <w:right w:color="c00000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c00000" w:space="0" w:sz="8" w:themeColor="accent1" w:val="single"/>
          <w:left w:color="c00000" w:space="0" w:sz="8" w:themeColor="accent1" w:val="single"/>
          <w:bottom w:color="c00000" w:space="0" w:sz="8" w:themeColor="accent1" w:val="single"/>
          <w:right w:color="c00000" w:space="0" w:sz="8" w:themeColor="accent1" w:val="single"/>
        </w:tcBorders>
      </w:tcPr>
    </w:tblStylePr>
    <w:tblStylePr w:type="band1Horz">
      <w:tblPr/>
      <w:tcPr>
        <w:tcBorders>
          <w:top w:color="c00000" w:space="0" w:sz="8" w:themeColor="accent1" w:val="single"/>
          <w:left w:color="c00000" w:space="0" w:sz="8" w:themeColor="accent1" w:val="single"/>
          <w:bottom w:color="c00000" w:space="0" w:sz="8" w:themeColor="accent1" w:val="single"/>
          <w:right w:color="c00000" w:space="0" w:sz="8" w:themeColor="accent1" w:val="single"/>
        </w:tcBorders>
      </w:tcPr>
    </w:tblStylePr>
  </w:style>
  <w:style w:type="paragraph" w:styleId="Header">
    <w:name w:val="header"/>
    <w:basedOn w:val="Normal"/>
    <w:link w:val="HeaderChar"/>
    <w:uiPriority w:val="99"/>
    <w:unhideWhenUsed w:val="1"/>
    <w:rsid w:val="00B66EFF"/>
    <w:pPr>
      <w:tabs>
        <w:tab w:val="center" w:pos="4680"/>
        <w:tab w:val="right" w:pos="9360"/>
      </w:tabs>
      <w:spacing w:after="0" w:before="0"/>
    </w:pPr>
  </w:style>
  <w:style w:type="character" w:styleId="HeaderChar" w:customStyle="1">
    <w:name w:val="Header Char"/>
    <w:basedOn w:val="DefaultParagraphFont"/>
    <w:link w:val="Header"/>
    <w:uiPriority w:val="99"/>
    <w:rsid w:val="00B66EFF"/>
    <w:rPr>
      <w:rFonts w:ascii="Calibri" w:cs="Times New Roman" w:eastAsia="Times New Roman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B66EFF"/>
    <w:pPr>
      <w:tabs>
        <w:tab w:val="center" w:pos="4680"/>
        <w:tab w:val="right" w:pos="9360"/>
      </w:tabs>
      <w:spacing w:after="0" w:before="0"/>
    </w:pPr>
  </w:style>
  <w:style w:type="character" w:styleId="FooterChar" w:customStyle="1">
    <w:name w:val="Footer Char"/>
    <w:basedOn w:val="DefaultParagraphFont"/>
    <w:link w:val="Footer"/>
    <w:uiPriority w:val="99"/>
    <w:rsid w:val="00B66EFF"/>
    <w:rPr>
      <w:rFonts w:ascii="Calibri" w:cs="Times New Roman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C06BF2"/>
    <w:pPr>
      <w:numPr>
        <w:numId w:val="1"/>
      </w:numPr>
      <w:spacing w:after="200"/>
      <w:ind w:left="4410" w:hanging="3690"/>
      <w:contextualSpacing w:val="1"/>
    </w:pPr>
    <w:rPr>
      <w:rFonts w:eastAsia="Calibri"/>
      <w:sz w:val="22"/>
      <w:szCs w:val="22"/>
    </w:rPr>
  </w:style>
  <w:style w:type="character" w:styleId="Heading2Char" w:customStyle="1">
    <w:name w:val="Heading 2 Char"/>
    <w:basedOn w:val="DefaultParagraphFont"/>
    <w:link w:val="Heading2"/>
    <w:uiPriority w:val="9"/>
    <w:rsid w:val="00C06BF2"/>
    <w:rPr>
      <w:rFonts w:ascii="Trebuchet MS" w:hAnsi="Trebuchet MS" w:cstheme="majorBidi" w:eastAsiaTheme="majorEastAsia"/>
      <w:b w:val="1"/>
      <w:bCs w:val="1"/>
      <w:color w:val="0082b3" w:themeColor="accent2"/>
      <w:sz w:val="32"/>
      <w:szCs w:val="26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E63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E634D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E634D9"/>
    <w:rPr>
      <w:rFonts w:ascii="Calibri" w:cs="Times New Roman" w:eastAsia="Times New Roman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157AF5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157AF5"/>
    <w:rPr>
      <w:rFonts w:ascii="Calibri" w:cs="Times New Roman" w:eastAsia="Times New Roman" w:hAnsi="Calibri"/>
      <w:b w:val="1"/>
      <w:bCs w:val="1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F7148F"/>
    <w:pPr>
      <w:spacing w:after="0" w:before="0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F7148F"/>
    <w:rPr>
      <w:rFonts w:ascii="Calibri" w:cs="Times New Roman" w:eastAsia="Times New Roman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F7148F"/>
    <w:rPr>
      <w:vertAlign w:val="superscript"/>
    </w:rPr>
  </w:style>
  <w:style w:type="character" w:styleId="Hyperlink">
    <w:name w:val="Hyperlink"/>
    <w:basedOn w:val="DefaultParagraphFont"/>
    <w:uiPriority w:val="99"/>
    <w:unhideWhenUsed w:val="1"/>
    <w:rsid w:val="001151CD"/>
    <w:rPr>
      <w:color w:val="d67704" w:themeColor="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CA7FD4"/>
    <w:rPr>
      <w:rFonts w:ascii="Trebuchet MS" w:hAnsi="Trebuchet MS" w:cstheme="majorBidi" w:eastAsiaTheme="majorEastAsia"/>
      <w:b w:val="1"/>
      <w:bCs w:val="1"/>
      <w:color w:val="0082b3" w:themeColor="accent2"/>
      <w:sz w:val="28"/>
      <w:szCs w:val="26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286F8B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/>
    </w:pPr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Caption">
    <w:name w:val="caption"/>
    <w:basedOn w:val="Normal"/>
    <w:next w:val="Normal"/>
    <w:uiPriority w:val="35"/>
    <w:unhideWhenUsed w:val="1"/>
    <w:qFormat w:val="1"/>
    <w:rsid w:val="004605C3"/>
    <w:pPr>
      <w:spacing w:after="200" w:before="0"/>
    </w:pPr>
    <w:rPr>
      <w:i w:val="1"/>
      <w:iCs w:val="1"/>
      <w:color w:val="0082b3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 w:val="1"/>
    <w:unhideWhenUsed w:val="1"/>
    <w:rsid w:val="001A512C"/>
    <w:pPr>
      <w:spacing w:after="0" w:before="0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rsid w:val="001A512C"/>
    <w:rPr>
      <w:rFonts w:cs="Times New Roman" w:eastAsia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1"/>
    <w:unhideWhenUsed w:val="1"/>
    <w:rsid w:val="001A512C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NIRN-SISEP-AI-Modules">
      <a:dk1>
        <a:srgbClr val="3F3F3F"/>
      </a:dk1>
      <a:lt1>
        <a:srgbClr val="FFFFFF"/>
      </a:lt1>
      <a:dk2>
        <a:srgbClr val="0082B3"/>
      </a:dk2>
      <a:lt2>
        <a:srgbClr val="F2F2F2"/>
      </a:lt2>
      <a:accent1>
        <a:srgbClr val="C00000"/>
      </a:accent1>
      <a:accent2>
        <a:srgbClr val="0082B3"/>
      </a:accent2>
      <a:accent3>
        <a:srgbClr val="7030A0"/>
      </a:accent3>
      <a:accent4>
        <a:srgbClr val="E0C266"/>
      </a:accent4>
      <a:accent5>
        <a:srgbClr val="D67704"/>
      </a:accent5>
      <a:accent6>
        <a:srgbClr val="004E00"/>
      </a:accent6>
      <a:hlink>
        <a:srgbClr val="D67704"/>
      </a:hlink>
      <a:folHlink>
        <a:srgbClr val="0082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Dw/ESvFfgN9XeJ47/R81QHRMYA==">AMUW2mXoXT/B66vrhoFPpVJT2MYAtr2PCx5IF9jBk3JU+KHp/dZyGGu4s82y622u6PLquL12go/e+bzLrHbnpMR/U79YXrGW7DA5o4wL08T0WKbNcJWCXSYpYIQNbH0CtF+KT0bLkBI9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2022-02-21T11:12:00Z</dcterms:created>
  <dc:creator>JDG</dc:creator>
</cp:coreProperties>
</file>